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654F3E" w14:textId="40FEE22B" w:rsidR="00495498" w:rsidRDefault="00691CF7" w:rsidP="00495498">
      <w:pPr>
        <w:widowControl w:val="0"/>
        <w:autoSpaceDE w:val="0"/>
        <w:autoSpaceDN w:val="0"/>
        <w:adjustRightInd w:val="0"/>
        <w:spacing w:after="0"/>
        <w:rPr>
          <w:rFonts w:ascii="Calibri" w:hAnsi="Calibri" w:cs="Helvetica"/>
          <w:b/>
          <w:sz w:val="28"/>
          <w:szCs w:val="28"/>
        </w:rPr>
      </w:pPr>
      <w:r>
        <w:rPr>
          <w:rFonts w:ascii="Calibri" w:hAnsi="Calibri" w:cs="Helvetica"/>
          <w:b/>
          <w:sz w:val="28"/>
          <w:szCs w:val="28"/>
        </w:rPr>
        <w:t>C</w:t>
      </w:r>
      <w:r w:rsidR="00495498" w:rsidRPr="00495498">
        <w:rPr>
          <w:rFonts w:ascii="Calibri" w:hAnsi="Calibri" w:cs="Helvetica"/>
          <w:b/>
          <w:sz w:val="28"/>
          <w:szCs w:val="28"/>
        </w:rPr>
        <w:t>ondizioni</w:t>
      </w:r>
    </w:p>
    <w:p w14:paraId="2E9DC229" w14:textId="77777777" w:rsidR="00495498" w:rsidRPr="00495498" w:rsidRDefault="00495498" w:rsidP="00495498">
      <w:pPr>
        <w:widowControl w:val="0"/>
        <w:autoSpaceDE w:val="0"/>
        <w:autoSpaceDN w:val="0"/>
        <w:adjustRightInd w:val="0"/>
        <w:spacing w:after="0"/>
        <w:rPr>
          <w:rFonts w:ascii="Calibri" w:hAnsi="Calibri" w:cs="Helvetica"/>
          <w:b/>
          <w:sz w:val="28"/>
          <w:szCs w:val="28"/>
        </w:rPr>
      </w:pPr>
    </w:p>
    <w:p w14:paraId="752E610E" w14:textId="77777777" w:rsidR="00495498" w:rsidRDefault="00495498" w:rsidP="00495498">
      <w:pPr>
        <w:widowControl w:val="0"/>
        <w:autoSpaceDE w:val="0"/>
        <w:autoSpaceDN w:val="0"/>
        <w:adjustRightInd w:val="0"/>
        <w:spacing w:after="0"/>
        <w:rPr>
          <w:rFonts w:ascii="Calibri" w:hAnsi="Calibri" w:cs="Tahoma"/>
        </w:rPr>
      </w:pPr>
      <w:r w:rsidRPr="00495498">
        <w:rPr>
          <w:rFonts w:ascii="Calibri" w:hAnsi="Calibri" w:cs="Tahoma"/>
        </w:rPr>
        <w:t>Il proponente prende atto che la proposta sarà sottoposta a valutazione ex-ante per il merito scientifico e la fattibilità logistica.</w:t>
      </w:r>
    </w:p>
    <w:p w14:paraId="0F4E3ED7" w14:textId="77777777" w:rsidR="00495498" w:rsidRPr="00495498" w:rsidRDefault="00495498" w:rsidP="00495498">
      <w:pPr>
        <w:widowControl w:val="0"/>
        <w:autoSpaceDE w:val="0"/>
        <w:autoSpaceDN w:val="0"/>
        <w:adjustRightInd w:val="0"/>
        <w:spacing w:after="0"/>
        <w:rPr>
          <w:rFonts w:ascii="Calibri" w:hAnsi="Calibri" w:cs="Helvetica"/>
        </w:rPr>
      </w:pPr>
    </w:p>
    <w:p w14:paraId="47CD6F2F" w14:textId="77777777" w:rsidR="00495498" w:rsidRPr="00495498" w:rsidRDefault="00495498" w:rsidP="00495498">
      <w:pPr>
        <w:widowControl w:val="0"/>
        <w:autoSpaceDE w:val="0"/>
        <w:autoSpaceDN w:val="0"/>
        <w:adjustRightInd w:val="0"/>
        <w:spacing w:after="0"/>
        <w:rPr>
          <w:rFonts w:ascii="Calibri" w:hAnsi="Calibri" w:cs="Helvetica"/>
          <w:i/>
          <w:u w:val="single"/>
        </w:rPr>
      </w:pPr>
      <w:r w:rsidRPr="00495498">
        <w:rPr>
          <w:rFonts w:ascii="Calibri" w:hAnsi="Calibri" w:cs="Tahoma"/>
          <w:i/>
          <w:u w:val="single"/>
        </w:rPr>
        <w:t>Dati e Metadati</w:t>
      </w:r>
    </w:p>
    <w:p w14:paraId="2F2F36F1" w14:textId="77777777" w:rsidR="00495498" w:rsidRPr="00495498" w:rsidRDefault="00495498" w:rsidP="00495498">
      <w:pPr>
        <w:widowControl w:val="0"/>
        <w:autoSpaceDE w:val="0"/>
        <w:autoSpaceDN w:val="0"/>
        <w:adjustRightInd w:val="0"/>
        <w:spacing w:after="0"/>
        <w:rPr>
          <w:rFonts w:ascii="Calibri" w:hAnsi="Calibri" w:cs="Helvetica"/>
        </w:rPr>
      </w:pPr>
      <w:r w:rsidRPr="00495498">
        <w:rPr>
          <w:rFonts w:ascii="Calibri" w:hAnsi="Calibri" w:cs="Tahoma"/>
        </w:rPr>
        <w:t>Il coordinatore si impegna a rilasciare i dati raccolti nell'ambito del progetto in apposita banca dati nei tempi che verranno indicati dal Programma Nazionale di Ricerche in Antartide.</w:t>
      </w:r>
    </w:p>
    <w:p w14:paraId="415B7F5C" w14:textId="77777777" w:rsidR="00495498" w:rsidRPr="00495498" w:rsidRDefault="00495498" w:rsidP="00495498">
      <w:pPr>
        <w:widowControl w:val="0"/>
        <w:autoSpaceDE w:val="0"/>
        <w:autoSpaceDN w:val="0"/>
        <w:adjustRightInd w:val="0"/>
        <w:spacing w:after="0"/>
        <w:rPr>
          <w:rFonts w:ascii="Calibri" w:hAnsi="Calibri" w:cs="Helvetica"/>
        </w:rPr>
      </w:pPr>
      <w:r w:rsidRPr="00495498">
        <w:rPr>
          <w:rFonts w:ascii="Calibri" w:hAnsi="Calibri" w:cs="Tahoma"/>
        </w:rPr>
        <w:t>Il coordinatore del progetto prende atto che dovrà fornire per ogni unità di ricerca i metadati relativi alle attività svolte in campagna entro 6 mesi dalla loro conclusione. </w:t>
      </w:r>
    </w:p>
    <w:p w14:paraId="6E31D505" w14:textId="77777777" w:rsidR="00495498" w:rsidRDefault="00495498" w:rsidP="00495498">
      <w:pPr>
        <w:widowControl w:val="0"/>
        <w:autoSpaceDE w:val="0"/>
        <w:autoSpaceDN w:val="0"/>
        <w:adjustRightInd w:val="0"/>
        <w:spacing w:after="0"/>
        <w:rPr>
          <w:rFonts w:ascii="Calibri" w:hAnsi="Calibri" w:cs="Tahoma"/>
        </w:rPr>
      </w:pPr>
    </w:p>
    <w:p w14:paraId="08C6108A" w14:textId="77777777" w:rsidR="00495498" w:rsidRPr="00495498" w:rsidRDefault="00495498" w:rsidP="00495498">
      <w:pPr>
        <w:widowControl w:val="0"/>
        <w:autoSpaceDE w:val="0"/>
        <w:autoSpaceDN w:val="0"/>
        <w:adjustRightInd w:val="0"/>
        <w:spacing w:after="0"/>
        <w:rPr>
          <w:rFonts w:ascii="Calibri" w:hAnsi="Calibri" w:cs="Trebuchet MS"/>
          <w:i/>
          <w:u w:val="single"/>
        </w:rPr>
      </w:pPr>
      <w:r w:rsidRPr="00495498">
        <w:rPr>
          <w:rFonts w:ascii="Calibri" w:hAnsi="Calibri" w:cs="Tahoma"/>
          <w:i/>
          <w:u w:val="single"/>
        </w:rPr>
        <w:t>Campioni e reperti</w:t>
      </w:r>
    </w:p>
    <w:p w14:paraId="31752B04" w14:textId="77777777" w:rsidR="00495498" w:rsidRPr="00495498" w:rsidRDefault="00495498" w:rsidP="00495498">
      <w:pPr>
        <w:widowControl w:val="0"/>
        <w:autoSpaceDE w:val="0"/>
        <w:autoSpaceDN w:val="0"/>
        <w:adjustRightInd w:val="0"/>
        <w:spacing w:after="0"/>
        <w:rPr>
          <w:rFonts w:ascii="Calibri" w:hAnsi="Calibri" w:cs="Helvetica"/>
        </w:rPr>
      </w:pPr>
      <w:r w:rsidRPr="00495498">
        <w:rPr>
          <w:rFonts w:ascii="Calibri" w:hAnsi="Calibri" w:cs="Tahoma"/>
        </w:rPr>
        <w:t>Il coordinatore, anche a nome di tutti i ricercatori delle unità di ricerca coinvolte, si impegna a garantire che l'utilizzo dei dati e dei reperti raccolti in Antartide avvenga esclusivamente nell'ambito del progetto.</w:t>
      </w:r>
      <w:r w:rsidRPr="00495498">
        <w:rPr>
          <w:rFonts w:ascii="Calibri" w:hAnsi="Calibri" w:cs="Helvetica"/>
        </w:rPr>
        <w:t> </w:t>
      </w:r>
      <w:r w:rsidRPr="00495498">
        <w:rPr>
          <w:rFonts w:ascii="Calibri" w:hAnsi="Calibri" w:cs="Tahoma"/>
        </w:rPr>
        <w:t>Il coordinatore prende atto che, in caso di accettazione della proposta, nel progetto definitivo dovrà assumere l'impegno, anche a nome di tutti i ricercatori delle unità di ricerca coinvolte, a fornire al Museo Nazionale dell'Antartide:</w:t>
      </w:r>
    </w:p>
    <w:p w14:paraId="77000AB9" w14:textId="77777777" w:rsidR="00495498" w:rsidRPr="008C671D" w:rsidRDefault="00495498" w:rsidP="008C671D">
      <w:pPr>
        <w:pStyle w:val="Paragrafoelenco"/>
        <w:widowControl w:val="0"/>
        <w:numPr>
          <w:ilvl w:val="0"/>
          <w:numId w:val="1"/>
        </w:numPr>
        <w:autoSpaceDE w:val="0"/>
        <w:autoSpaceDN w:val="0"/>
        <w:adjustRightInd w:val="0"/>
        <w:spacing w:after="0"/>
        <w:ind w:left="567"/>
        <w:jc w:val="both"/>
        <w:rPr>
          <w:rFonts w:ascii="Calibri" w:hAnsi="Calibri" w:cs="Helvetica"/>
        </w:rPr>
      </w:pPr>
      <w:r w:rsidRPr="008C671D">
        <w:rPr>
          <w:rFonts w:ascii="Calibri" w:hAnsi="Calibri" w:cs="Tahoma"/>
        </w:rPr>
        <w:t>entro un mese dalla conclusione delle attività in Antartide l'elenco e la consistenza del materiale raccolto; e</w:t>
      </w:r>
    </w:p>
    <w:p w14:paraId="57A845FB" w14:textId="77777777" w:rsidR="00495498" w:rsidRPr="008C671D" w:rsidRDefault="00495498" w:rsidP="008C671D">
      <w:pPr>
        <w:pStyle w:val="Paragrafoelenco"/>
        <w:widowControl w:val="0"/>
        <w:numPr>
          <w:ilvl w:val="0"/>
          <w:numId w:val="1"/>
        </w:numPr>
        <w:autoSpaceDE w:val="0"/>
        <w:autoSpaceDN w:val="0"/>
        <w:adjustRightInd w:val="0"/>
        <w:spacing w:after="0"/>
        <w:ind w:left="567"/>
        <w:rPr>
          <w:rFonts w:ascii="Calibri" w:hAnsi="Calibri" w:cs="Helvetica"/>
        </w:rPr>
      </w:pPr>
      <w:r w:rsidRPr="008C671D">
        <w:rPr>
          <w:rFonts w:ascii="Calibri" w:hAnsi="Calibri" w:cs="Tahoma"/>
        </w:rPr>
        <w:t>entro un anno dalla conclusione delle attività del progetto i campioni e i reperti raccolti.</w:t>
      </w:r>
    </w:p>
    <w:p w14:paraId="6D9181E0" w14:textId="77777777" w:rsidR="00495498" w:rsidRDefault="00495498" w:rsidP="00495498">
      <w:pPr>
        <w:widowControl w:val="0"/>
        <w:autoSpaceDE w:val="0"/>
        <w:autoSpaceDN w:val="0"/>
        <w:adjustRightInd w:val="0"/>
        <w:spacing w:after="0"/>
        <w:rPr>
          <w:rFonts w:ascii="Calibri" w:hAnsi="Calibri" w:cs="Tahoma"/>
        </w:rPr>
      </w:pPr>
    </w:p>
    <w:p w14:paraId="02306A76" w14:textId="77777777" w:rsidR="00495498" w:rsidRPr="00495498" w:rsidRDefault="00495498" w:rsidP="00495498">
      <w:pPr>
        <w:widowControl w:val="0"/>
        <w:autoSpaceDE w:val="0"/>
        <w:autoSpaceDN w:val="0"/>
        <w:adjustRightInd w:val="0"/>
        <w:spacing w:after="0"/>
        <w:rPr>
          <w:rFonts w:ascii="Calibri" w:hAnsi="Calibri" w:cs="Tahoma"/>
          <w:i/>
          <w:u w:val="single"/>
        </w:rPr>
      </w:pPr>
      <w:r w:rsidRPr="00495498">
        <w:rPr>
          <w:rFonts w:ascii="Calibri" w:hAnsi="Calibri" w:cs="Tahoma"/>
          <w:i/>
          <w:u w:val="single"/>
        </w:rPr>
        <w:t>Partecipazione a progetti PNRA</w:t>
      </w:r>
    </w:p>
    <w:p w14:paraId="1670DC8E" w14:textId="77777777" w:rsidR="00495498" w:rsidRPr="00495498" w:rsidRDefault="00495498" w:rsidP="00495498">
      <w:pPr>
        <w:widowControl w:val="0"/>
        <w:autoSpaceDE w:val="0"/>
        <w:autoSpaceDN w:val="0"/>
        <w:adjustRightInd w:val="0"/>
        <w:spacing w:after="0"/>
        <w:rPr>
          <w:rFonts w:ascii="Calibri" w:hAnsi="Calibri" w:cs="Helvetica"/>
        </w:rPr>
      </w:pPr>
      <w:r w:rsidRPr="00495498">
        <w:rPr>
          <w:rFonts w:ascii="Calibri" w:hAnsi="Calibri" w:cs="Tahoma"/>
        </w:rPr>
        <w:t>Il proponente prende atto che il singolo ricercatore non potrà far parte contemporaneamente di più di due progetti di ricerca finanziati dal PNRA e che il coordinatore di un progetto di ricerca non potrà assumere contemporaneamente la responsabilità di un altro progetto di ricerca finanziato dal PNRA.</w:t>
      </w:r>
      <w:r w:rsidRPr="00495498">
        <w:rPr>
          <w:rFonts w:ascii="Calibri" w:hAnsi="Calibri" w:cs="Helvetica"/>
        </w:rPr>
        <w:t> </w:t>
      </w:r>
      <w:r w:rsidRPr="00495498">
        <w:rPr>
          <w:rFonts w:ascii="Calibri" w:hAnsi="Calibri" w:cs="Tahoma"/>
        </w:rPr>
        <w:t>Il proponente prende atto che, in caso di accettazione della proposta al momento della redazione del progetto definitivo dovrà garantire che tutto il personale impegnato nel progetto di ricerca rispetti la sopra citata regola.</w:t>
      </w:r>
    </w:p>
    <w:p w14:paraId="02C9E319" w14:textId="77777777" w:rsidR="00495498" w:rsidRDefault="00495498" w:rsidP="00495498">
      <w:pPr>
        <w:widowControl w:val="0"/>
        <w:autoSpaceDE w:val="0"/>
        <w:autoSpaceDN w:val="0"/>
        <w:adjustRightInd w:val="0"/>
        <w:spacing w:after="0"/>
        <w:rPr>
          <w:rFonts w:ascii="Calibri" w:hAnsi="Calibri" w:cs="Tahoma"/>
        </w:rPr>
      </w:pPr>
    </w:p>
    <w:p w14:paraId="1619E058" w14:textId="77777777" w:rsidR="00495498" w:rsidRPr="00495498" w:rsidRDefault="00495498" w:rsidP="00495498">
      <w:pPr>
        <w:widowControl w:val="0"/>
        <w:autoSpaceDE w:val="0"/>
        <w:autoSpaceDN w:val="0"/>
        <w:adjustRightInd w:val="0"/>
        <w:spacing w:after="0"/>
        <w:rPr>
          <w:rFonts w:ascii="Calibri" w:hAnsi="Calibri" w:cs="Helvetica"/>
          <w:i/>
        </w:rPr>
      </w:pPr>
      <w:r w:rsidRPr="00495498">
        <w:rPr>
          <w:rFonts w:ascii="Calibri" w:hAnsi="Calibri" w:cs="Tahoma"/>
          <w:i/>
          <w:u w:val="single"/>
        </w:rPr>
        <w:t>Dichiarazioni</w:t>
      </w:r>
      <w:r w:rsidRPr="00495498">
        <w:rPr>
          <w:rFonts w:ascii="Calibri" w:hAnsi="Calibri" w:cs="Helvetica"/>
          <w:i/>
        </w:rPr>
        <w:t> </w:t>
      </w:r>
    </w:p>
    <w:p w14:paraId="79C05487" w14:textId="77777777" w:rsidR="00495498" w:rsidRPr="00495498" w:rsidRDefault="00495498" w:rsidP="00495498">
      <w:pPr>
        <w:widowControl w:val="0"/>
        <w:autoSpaceDE w:val="0"/>
        <w:autoSpaceDN w:val="0"/>
        <w:adjustRightInd w:val="0"/>
        <w:spacing w:after="0"/>
        <w:rPr>
          <w:rFonts w:ascii="Calibri" w:hAnsi="Calibri" w:cs="Helvetica"/>
        </w:rPr>
      </w:pPr>
      <w:r w:rsidRPr="00495498">
        <w:rPr>
          <w:rFonts w:ascii="Calibri" w:hAnsi="Calibri" w:cs="Tahoma"/>
        </w:rPr>
        <w:t>Il proponente prende atto che, in caso di accettazione della proposta dovrà allegare al progetto definitivo, anche per conto delle unità di ricerca coordinate, le dichiarazioni formali dei legali rappresentanti degli enti di appartenenza nelle quali ci si impegna ad ospitare il personale coinvolto nel progetto, garantendone l'accesso ai laboratori, mettendo a disposizione la strumentazione necessaria allo svolgimento dell'attività proposta e garantendo la gestione amministrativa-contabile del finanziamento assegnato.</w:t>
      </w:r>
    </w:p>
    <w:p w14:paraId="6277B79A" w14:textId="77777777" w:rsidR="008C671D" w:rsidRDefault="008C671D" w:rsidP="00495498">
      <w:pPr>
        <w:widowControl w:val="0"/>
        <w:autoSpaceDE w:val="0"/>
        <w:autoSpaceDN w:val="0"/>
        <w:adjustRightInd w:val="0"/>
        <w:spacing w:after="0"/>
        <w:rPr>
          <w:rFonts w:ascii="Calibri" w:hAnsi="Calibri" w:cs="Tahoma"/>
          <w:sz w:val="20"/>
          <w:szCs w:val="20"/>
        </w:rPr>
      </w:pPr>
    </w:p>
    <w:p w14:paraId="0D375F2B" w14:textId="0159F30B" w:rsidR="00691CF7" w:rsidRDefault="00691CF7" w:rsidP="00495498">
      <w:pPr>
        <w:widowControl w:val="0"/>
        <w:autoSpaceDE w:val="0"/>
        <w:autoSpaceDN w:val="0"/>
        <w:adjustRightInd w:val="0"/>
        <w:spacing w:after="0"/>
        <w:rPr>
          <w:rFonts w:ascii="Calibri" w:hAnsi="Calibri" w:cs="Tahoma"/>
          <w:sz w:val="20"/>
          <w:szCs w:val="20"/>
        </w:rPr>
      </w:pPr>
      <w:r>
        <w:rPr>
          <w:rFonts w:ascii="Calibri" w:hAnsi="Calibri" w:cs="Tahoma"/>
          <w:sz w:val="20"/>
          <w:szCs w:val="20"/>
        </w:rPr>
        <w:t>Per l’accettazione:</w:t>
      </w:r>
    </w:p>
    <w:p w14:paraId="0900E75E" w14:textId="77777777" w:rsidR="00495498" w:rsidRPr="00495498" w:rsidRDefault="00495498" w:rsidP="00495498">
      <w:pPr>
        <w:widowControl w:val="0"/>
        <w:autoSpaceDE w:val="0"/>
        <w:autoSpaceDN w:val="0"/>
        <w:adjustRightInd w:val="0"/>
        <w:spacing w:after="0"/>
        <w:rPr>
          <w:rFonts w:ascii="Calibri" w:hAnsi="Calibri" w:cs="Helvetica"/>
        </w:rPr>
      </w:pPr>
      <w:r w:rsidRPr="00495498">
        <w:rPr>
          <w:rFonts w:ascii="Calibri" w:hAnsi="Calibri" w:cs="Tahoma"/>
        </w:rPr>
        <w:t xml:space="preserve">Data, </w:t>
      </w:r>
      <w:r>
        <w:rPr>
          <w:rFonts w:ascii="Calibri" w:hAnsi="Calibri" w:cs="Tahoma"/>
        </w:rPr>
        <w:tab/>
      </w:r>
      <w:r>
        <w:rPr>
          <w:rFonts w:ascii="Calibri" w:hAnsi="Calibri" w:cs="Tahoma"/>
        </w:rPr>
        <w:tab/>
      </w:r>
      <w:r>
        <w:rPr>
          <w:rFonts w:ascii="Calibri" w:hAnsi="Calibri" w:cs="Tahoma"/>
        </w:rPr>
        <w:tab/>
      </w:r>
      <w:r>
        <w:rPr>
          <w:rFonts w:ascii="Calibri" w:hAnsi="Calibri" w:cs="Tahoma"/>
        </w:rPr>
        <w:tab/>
      </w:r>
      <w:r w:rsidRPr="00495498">
        <w:rPr>
          <w:rFonts w:ascii="Calibri" w:hAnsi="Calibri" w:cs="Tahoma"/>
        </w:rPr>
        <w:t>Firma</w:t>
      </w:r>
    </w:p>
    <w:p w14:paraId="02B8A50B" w14:textId="77777777" w:rsidR="00495498" w:rsidRDefault="00495498" w:rsidP="00495498">
      <w:pPr>
        <w:widowControl w:val="0"/>
        <w:autoSpaceDE w:val="0"/>
        <w:autoSpaceDN w:val="0"/>
        <w:adjustRightInd w:val="0"/>
        <w:spacing w:after="0"/>
        <w:rPr>
          <w:rFonts w:ascii="Calibri" w:hAnsi="Calibri" w:cs="Helvetica"/>
        </w:rPr>
      </w:pPr>
    </w:p>
    <w:p w14:paraId="00A04AB3" w14:textId="77777777" w:rsidR="008C671D" w:rsidRPr="00495498" w:rsidRDefault="008C671D" w:rsidP="00495498">
      <w:pPr>
        <w:widowControl w:val="0"/>
        <w:autoSpaceDE w:val="0"/>
        <w:autoSpaceDN w:val="0"/>
        <w:adjustRightInd w:val="0"/>
        <w:spacing w:after="0"/>
        <w:rPr>
          <w:rFonts w:ascii="Calibri" w:hAnsi="Calibri" w:cs="Helvetica"/>
        </w:rPr>
      </w:pPr>
    </w:p>
    <w:p w14:paraId="205E753F" w14:textId="77777777" w:rsidR="00495498" w:rsidRPr="00691CF7" w:rsidRDefault="00495498" w:rsidP="00495498">
      <w:pPr>
        <w:widowControl w:val="0"/>
        <w:autoSpaceDE w:val="0"/>
        <w:autoSpaceDN w:val="0"/>
        <w:adjustRightInd w:val="0"/>
        <w:spacing w:after="0"/>
        <w:rPr>
          <w:rFonts w:ascii="Calibri" w:hAnsi="Calibri" w:cs="Helvetica"/>
          <w:i/>
          <w:u w:val="single"/>
        </w:rPr>
      </w:pPr>
      <w:r w:rsidRPr="00691CF7">
        <w:rPr>
          <w:rFonts w:ascii="Calibri" w:hAnsi="Calibri" w:cs="Tahoma"/>
          <w:bCs/>
          <w:i/>
          <w:u w:val="single"/>
        </w:rPr>
        <w:t>Consenso informato</w:t>
      </w:r>
    </w:p>
    <w:p w14:paraId="62C4AF8C" w14:textId="77777777" w:rsidR="00495498" w:rsidRPr="00495498" w:rsidRDefault="00495498" w:rsidP="00495498">
      <w:pPr>
        <w:widowControl w:val="0"/>
        <w:autoSpaceDE w:val="0"/>
        <w:autoSpaceDN w:val="0"/>
        <w:adjustRightInd w:val="0"/>
        <w:spacing w:after="0"/>
        <w:rPr>
          <w:rFonts w:ascii="Calibri" w:hAnsi="Calibri" w:cs="Helvetica"/>
        </w:rPr>
      </w:pPr>
      <w:r w:rsidRPr="00495498">
        <w:rPr>
          <w:rFonts w:ascii="Calibri" w:hAnsi="Calibri" w:cs="Tahoma"/>
        </w:rPr>
        <w:t>Il proponente di ricerche cliniche si impegna ad ottenere il consenso del comitato etico locale (Decreto 18 Marzo 1998, GU N. 122 del 28/05/98). In caso di accettazione della proposta dovrà, inoltre, ottenere dal soggetto che accetta volontariamente di partecipare allo studio clinico il consenso informato scritto, firmato e datato.</w:t>
      </w:r>
    </w:p>
    <w:p w14:paraId="2E8F675D" w14:textId="77777777" w:rsidR="008C671D" w:rsidRDefault="008C671D" w:rsidP="00495498">
      <w:pPr>
        <w:spacing w:after="0"/>
        <w:rPr>
          <w:rFonts w:ascii="Calibri" w:hAnsi="Calibri" w:cs="Tahoma"/>
        </w:rPr>
      </w:pPr>
    </w:p>
    <w:p w14:paraId="120EB8E8" w14:textId="77777777" w:rsidR="00691CF7" w:rsidRDefault="00691CF7" w:rsidP="00691CF7">
      <w:pPr>
        <w:widowControl w:val="0"/>
        <w:autoSpaceDE w:val="0"/>
        <w:autoSpaceDN w:val="0"/>
        <w:adjustRightInd w:val="0"/>
        <w:spacing w:after="0"/>
        <w:rPr>
          <w:rFonts w:ascii="Calibri" w:hAnsi="Calibri" w:cs="Tahoma"/>
          <w:sz w:val="20"/>
          <w:szCs w:val="20"/>
        </w:rPr>
      </w:pPr>
      <w:r>
        <w:rPr>
          <w:rFonts w:ascii="Calibri" w:hAnsi="Calibri" w:cs="Tahoma"/>
          <w:sz w:val="20"/>
          <w:szCs w:val="20"/>
        </w:rPr>
        <w:t>Per l’accettazione:</w:t>
      </w:r>
    </w:p>
    <w:p w14:paraId="4E7D2051" w14:textId="77777777" w:rsidR="0092271E" w:rsidRPr="00495498" w:rsidRDefault="00495498" w:rsidP="00495498">
      <w:pPr>
        <w:spacing w:after="0"/>
        <w:rPr>
          <w:rFonts w:ascii="Calibri" w:hAnsi="Calibri"/>
        </w:rPr>
      </w:pPr>
      <w:bookmarkStart w:id="0" w:name="_GoBack"/>
      <w:bookmarkEnd w:id="0"/>
      <w:r w:rsidRPr="00495498">
        <w:rPr>
          <w:rFonts w:ascii="Calibri" w:hAnsi="Calibri" w:cs="Tahoma"/>
        </w:rPr>
        <w:t xml:space="preserve">Data, </w:t>
      </w:r>
      <w:r>
        <w:rPr>
          <w:rFonts w:ascii="Calibri" w:hAnsi="Calibri" w:cs="Tahoma"/>
        </w:rPr>
        <w:tab/>
      </w:r>
      <w:r>
        <w:rPr>
          <w:rFonts w:ascii="Calibri" w:hAnsi="Calibri" w:cs="Tahoma"/>
        </w:rPr>
        <w:tab/>
      </w:r>
      <w:r>
        <w:rPr>
          <w:rFonts w:ascii="Calibri" w:hAnsi="Calibri" w:cs="Tahoma"/>
        </w:rPr>
        <w:tab/>
      </w:r>
      <w:r>
        <w:rPr>
          <w:rFonts w:ascii="Calibri" w:hAnsi="Calibri" w:cs="Tahoma"/>
        </w:rPr>
        <w:tab/>
      </w:r>
      <w:r w:rsidRPr="00495498">
        <w:rPr>
          <w:rFonts w:ascii="Calibri" w:hAnsi="Calibri" w:cs="Tahoma"/>
        </w:rPr>
        <w:t>Firma</w:t>
      </w:r>
    </w:p>
    <w:sectPr w:rsidR="0092271E" w:rsidRPr="00495498" w:rsidSect="00495498">
      <w:pgSz w:w="11900" w:h="16840"/>
      <w:pgMar w:top="1134" w:right="1134" w:bottom="1134" w:left="1134"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auto"/>
    <w:pitch w:val="variable"/>
    <w:sig w:usb0="00000003" w:usb1="00000000" w:usb2="00000000" w:usb3="00000000" w:csb0="00000001" w:csb1="00000000"/>
  </w:font>
  <w:font w:name="ＭＳ 明朝">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Helvetica">
    <w:panose1 w:val="00000000000000000000"/>
    <w:charset w:val="00"/>
    <w:family w:val="auto"/>
    <w:pitch w:val="variable"/>
    <w:sig w:usb0="00000003" w:usb1="00000000" w:usb2="00000000" w:usb3="00000000" w:csb0="00000001" w:csb1="00000000"/>
  </w:font>
  <w:font w:name="Trebuchet MS">
    <w:panose1 w:val="020B0603020202020204"/>
    <w:charset w:val="00"/>
    <w:family w:val="auto"/>
    <w:pitch w:val="variable"/>
    <w:sig w:usb0="00000287" w:usb1="00000000" w:usb2="00000000" w:usb3="00000000" w:csb0="000000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D4D5181"/>
    <w:multiLevelType w:val="hybridMultilevel"/>
    <w:tmpl w:val="04E4F9CE"/>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defaultTabStop w:val="708"/>
  <w:hyphenationZone w:val="283"/>
  <w:drawingGridHorizontalSpacing w:val="360"/>
  <w:drawingGridVerticalSpacing w:val="360"/>
  <w:displayHorizontalDrawingGridEvery w:val="0"/>
  <w:displayVerticalDrawingGridEvery w:val="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5498"/>
    <w:rsid w:val="00495498"/>
    <w:rsid w:val="00691CF7"/>
    <w:rsid w:val="006A2327"/>
    <w:rsid w:val="008C671D"/>
    <w:rsid w:val="0092271E"/>
  </w:rsids>
  <m:mathPr>
    <m:mathFont m:val="Cambria Math"/>
    <m:brkBin m:val="before"/>
    <m:brkBinSub m:val="--"/>
    <m:smallFrac m:val="0"/>
    <m:dispDef m:val="0"/>
    <m:lMargin m:val="0"/>
    <m:rMargin m:val="0"/>
    <m:defJc m:val="centerGroup"/>
    <m:wrapRight/>
    <m:intLim m:val="subSup"/>
    <m:naryLim m:val="subSup"/>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CD2E6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ahoma" w:eastAsiaTheme="minorEastAsia" w:hAnsi="Tahoma" w:cstheme="minorBidi"/>
        <w:sz w:val="24"/>
        <w:szCs w:val="24"/>
        <w:lang w:val="it-IT" w:eastAsia="ja-JP"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92271E"/>
  </w:style>
  <w:style w:type="character" w:default="1" w:styleId="Carattere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8C671D"/>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ahoma" w:eastAsiaTheme="minorEastAsia" w:hAnsi="Tahoma" w:cstheme="minorBidi"/>
        <w:sz w:val="24"/>
        <w:szCs w:val="24"/>
        <w:lang w:val="it-IT" w:eastAsia="ja-JP"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92271E"/>
  </w:style>
  <w:style w:type="character" w:default="1" w:styleId="Carattere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8C671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1</Pages>
  <Words>408</Words>
  <Characters>2329</Characters>
  <Application>Microsoft Macintosh Word</Application>
  <DocSecurity>0</DocSecurity>
  <Lines>19</Lines>
  <Paragraphs>5</Paragraphs>
  <ScaleCrop>false</ScaleCrop>
  <Company>Università di Siena</Company>
  <LinksUpToDate>false</LinksUpToDate>
  <CharactersWithSpaces>2732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Carlo Alberto  Ricci</dc:creator>
  <cp:keywords/>
  <dc:description/>
  <cp:lastModifiedBy>Carlo Alberto  Ricci</cp:lastModifiedBy>
  <cp:revision>3</cp:revision>
  <dcterms:created xsi:type="dcterms:W3CDTF">2015-01-27T09:36:00Z</dcterms:created>
  <dcterms:modified xsi:type="dcterms:W3CDTF">2015-01-27T09:54:00Z</dcterms:modified>
</cp:coreProperties>
</file>